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27B" w:rsidRDefault="001C39E1" w:rsidP="00F95491">
      <w:pPr>
        <w:rPr>
          <w:rFonts w:asciiTheme="minorHAnsi" w:hAnsiTheme="minorHAnsi"/>
          <w:sz w:val="22"/>
        </w:rPr>
      </w:pPr>
      <w:r w:rsidRPr="001C39E1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E1" w:rsidRDefault="001C39E1" w:rsidP="00F95491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F95491" w:rsidRDefault="00F95491" w:rsidP="00F95491">
      <w:pPr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F95491" w:rsidRDefault="00F95491" w:rsidP="00F95491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Народно-сценический танец</w:t>
      </w:r>
      <w:r>
        <w:rPr>
          <w:rFonts w:cs="Times New Roman"/>
          <w:sz w:val="32"/>
          <w:szCs w:val="32"/>
        </w:rPr>
        <w:t xml:space="preserve">» </w:t>
      </w:r>
    </w:p>
    <w:p w:rsidR="00F95491" w:rsidRDefault="00F95491" w:rsidP="00F95491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7 класс (7-летний срок обучения)</w:t>
      </w:r>
    </w:p>
    <w:p w:rsidR="00F95491" w:rsidRDefault="00F95491" w:rsidP="00F95491">
      <w:pPr>
        <w:spacing w:after="0"/>
        <w:jc w:val="center"/>
        <w:rPr>
          <w:rFonts w:cs="Times New Roman"/>
          <w:b/>
          <w:i/>
          <w:szCs w:val="24"/>
        </w:rPr>
      </w:pPr>
    </w:p>
    <w:p w:rsidR="00F95491" w:rsidRDefault="00F95491" w:rsidP="00F95491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F95491" w:rsidRDefault="00F95491" w:rsidP="00F95491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13-14 лет</w:t>
      </w:r>
    </w:p>
    <w:p w:rsidR="00F95491" w:rsidRDefault="00F95491" w:rsidP="00F95491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(105 часа)</w:t>
      </w:r>
    </w:p>
    <w:p w:rsidR="00F95491" w:rsidRDefault="00F95491" w:rsidP="00F95491">
      <w:pPr>
        <w:jc w:val="center"/>
        <w:rPr>
          <w:rFonts w:cs="Times New Roman"/>
          <w:szCs w:val="24"/>
        </w:rPr>
      </w:pPr>
    </w:p>
    <w:p w:rsidR="00F95491" w:rsidRDefault="00F95491" w:rsidP="00F95491">
      <w:pPr>
        <w:rPr>
          <w:rFonts w:cs="Times New Roman"/>
          <w:szCs w:val="24"/>
        </w:rPr>
      </w:pPr>
    </w:p>
    <w:p w:rsidR="00F95491" w:rsidRDefault="00F95491" w:rsidP="00F95491">
      <w:pPr>
        <w:rPr>
          <w:rFonts w:cs="Times New Roman"/>
          <w:szCs w:val="24"/>
        </w:rPr>
      </w:pPr>
    </w:p>
    <w:p w:rsidR="00F95491" w:rsidRDefault="00F95491" w:rsidP="00F95491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F95491" w:rsidRDefault="00F95491" w:rsidP="00F95491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F95491" w:rsidRDefault="00F95491" w:rsidP="00F95491">
      <w:pPr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88627B" w:rsidRDefault="0088627B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F95491" w:rsidRDefault="00F95491" w:rsidP="00F95491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081786" w:rsidRPr="001A539A" w:rsidRDefault="001A539A" w:rsidP="001A539A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081786" w:rsidRPr="001A539A">
        <w:rPr>
          <w:rFonts w:eastAsia="Calibri" w:cs="Times New Roman"/>
          <w:b/>
          <w:szCs w:val="24"/>
          <w:lang w:eastAsia="ar-SA"/>
        </w:rPr>
        <w:t>Планируемые результаты освоения</w:t>
      </w:r>
    </w:p>
    <w:p w:rsidR="00081786" w:rsidRPr="001A539A" w:rsidRDefault="00081786" w:rsidP="001A539A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1A539A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1A539A">
        <w:rPr>
          <w:rFonts w:eastAsia="@Arial Unicode MS" w:cs="Times New Roman"/>
          <w:szCs w:val="24"/>
          <w:lang w:eastAsia="ru-RU"/>
        </w:rPr>
        <w:t>:</w:t>
      </w:r>
    </w:p>
    <w:p w:rsidR="00081786" w:rsidRPr="001A539A" w:rsidRDefault="00081786" w:rsidP="001A539A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081786" w:rsidRPr="001A539A" w:rsidRDefault="00081786" w:rsidP="001A539A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81786" w:rsidRPr="001A539A" w:rsidRDefault="00081786" w:rsidP="001A539A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3. </w:t>
      </w:r>
      <w:proofErr w:type="spellStart"/>
      <w:r w:rsidRPr="001A539A">
        <w:rPr>
          <w:rFonts w:eastAsia="Calibri" w:cs="Times New Roman"/>
          <w:szCs w:val="24"/>
        </w:rPr>
        <w:t>Сформированность</w:t>
      </w:r>
      <w:proofErr w:type="spellEnd"/>
      <w:r w:rsidRPr="001A539A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081786" w:rsidRPr="001A539A" w:rsidRDefault="00081786" w:rsidP="001A539A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4. </w:t>
      </w:r>
      <w:proofErr w:type="spellStart"/>
      <w:r w:rsidRPr="001A539A">
        <w:rPr>
          <w:rFonts w:eastAsia="Calibri" w:cs="Times New Roman"/>
          <w:szCs w:val="24"/>
        </w:rPr>
        <w:t>Сформированность</w:t>
      </w:r>
      <w:proofErr w:type="spellEnd"/>
      <w:r w:rsidRPr="001A539A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081786" w:rsidRPr="001A539A" w:rsidRDefault="00081786" w:rsidP="001A539A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081786" w:rsidRPr="001A539A" w:rsidRDefault="00081786" w:rsidP="001A539A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A539A">
        <w:rPr>
          <w:rFonts w:eastAsia="Calibri" w:cs="Times New Roman"/>
          <w:szCs w:val="24"/>
        </w:rPr>
        <w:t>сформированность</w:t>
      </w:r>
      <w:proofErr w:type="spellEnd"/>
      <w:r w:rsidRPr="001A539A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1A539A">
        <w:rPr>
          <w:rFonts w:eastAsia="Calibri" w:cs="Times New Roman"/>
          <w:szCs w:val="24"/>
        </w:rPr>
        <w:t>сформированность</w:t>
      </w:r>
      <w:proofErr w:type="spellEnd"/>
      <w:r w:rsidRPr="001A539A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81786" w:rsidRPr="001A539A" w:rsidRDefault="00081786" w:rsidP="001A539A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1A539A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1A539A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1A539A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1A539A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1A539A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081786" w:rsidRPr="001A539A" w:rsidRDefault="00081786" w:rsidP="001A539A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1A539A">
        <w:rPr>
          <w:rFonts w:eastAsia="Calibri" w:cs="Times New Roman"/>
          <w:b/>
          <w:szCs w:val="24"/>
        </w:rPr>
        <w:t>Регулятивные УУД</w:t>
      </w:r>
    </w:p>
    <w:p w:rsidR="00081786" w:rsidRPr="001A539A" w:rsidRDefault="004D23C9" w:rsidP="001A539A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1A539A">
        <w:rPr>
          <w:rFonts w:eastAsia="Calibri" w:cs="Times New Roman"/>
          <w:szCs w:val="24"/>
        </w:rPr>
        <w:t xml:space="preserve">1. </w:t>
      </w:r>
      <w:r w:rsidR="00081786" w:rsidRPr="001A539A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081786" w:rsidRPr="001A539A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081786" w:rsidRPr="001A539A" w:rsidRDefault="004D23C9" w:rsidP="001A539A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2. </w:t>
      </w:r>
      <w:r w:rsidR="00081786" w:rsidRPr="001A539A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81786" w:rsidRPr="001A539A" w:rsidRDefault="004D23C9" w:rsidP="001A539A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3. </w:t>
      </w:r>
      <w:r w:rsidR="00081786" w:rsidRPr="001A539A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81786" w:rsidRPr="001A539A" w:rsidRDefault="004D23C9" w:rsidP="001A539A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4. </w:t>
      </w:r>
      <w:r w:rsidR="00081786" w:rsidRPr="001A539A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081786" w:rsidRPr="001A539A" w:rsidRDefault="004D23C9" w:rsidP="001A539A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1A539A">
        <w:rPr>
          <w:rFonts w:eastAsia="Calibri" w:cs="Times New Roman"/>
          <w:szCs w:val="24"/>
        </w:rPr>
        <w:t xml:space="preserve">5. </w:t>
      </w:r>
      <w:r w:rsidR="00081786" w:rsidRPr="001A539A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081786" w:rsidRPr="001A539A" w:rsidRDefault="00081786" w:rsidP="001A539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1A539A">
        <w:rPr>
          <w:rFonts w:eastAsia="Calibri" w:cs="Times New Roman"/>
          <w:b/>
          <w:szCs w:val="24"/>
        </w:rPr>
        <w:t>Познавательные УУД</w:t>
      </w:r>
    </w:p>
    <w:p w:rsidR="00081786" w:rsidRPr="001A539A" w:rsidRDefault="00081786" w:rsidP="001A539A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81786" w:rsidRPr="001A539A" w:rsidRDefault="00081786" w:rsidP="001A539A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1A539A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081786" w:rsidRPr="001A539A" w:rsidRDefault="00081786" w:rsidP="001A539A">
      <w:pPr>
        <w:pStyle w:val="a"/>
        <w:spacing w:line="360" w:lineRule="auto"/>
        <w:ind w:left="0" w:firstLine="0"/>
        <w:rPr>
          <w:b/>
        </w:rPr>
      </w:pPr>
      <w:r w:rsidRPr="001A539A">
        <w:t xml:space="preserve">Развитие мотивации к овладению культурой активного использования словарей и других поисковых систем. </w:t>
      </w:r>
    </w:p>
    <w:p w:rsidR="00081786" w:rsidRPr="001A539A" w:rsidRDefault="00081786" w:rsidP="001A539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1A539A">
        <w:rPr>
          <w:rFonts w:eastAsia="Calibri" w:cs="Times New Roman"/>
          <w:b/>
          <w:szCs w:val="24"/>
        </w:rPr>
        <w:t>Коммуникативные УУД</w:t>
      </w:r>
    </w:p>
    <w:p w:rsidR="00081786" w:rsidRPr="001A539A" w:rsidRDefault="00081786" w:rsidP="001A539A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1A539A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81786" w:rsidRPr="001A539A" w:rsidRDefault="00081786" w:rsidP="001A539A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1A539A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81786" w:rsidRPr="001A539A" w:rsidRDefault="00081786" w:rsidP="001A539A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A539A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081786" w:rsidRPr="001A539A" w:rsidRDefault="00081786" w:rsidP="001A539A">
      <w:pPr>
        <w:spacing w:after="0" w:line="360" w:lineRule="auto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1A539A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081786" w:rsidRPr="001A539A" w:rsidRDefault="00081786" w:rsidP="001A539A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1A539A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081786" w:rsidRPr="001A539A" w:rsidRDefault="00081786" w:rsidP="001A539A">
      <w:pPr>
        <w:pStyle w:val="a"/>
        <w:numPr>
          <w:ilvl w:val="0"/>
          <w:numId w:val="2"/>
        </w:numPr>
        <w:spacing w:line="360" w:lineRule="auto"/>
        <w:ind w:hanging="1353"/>
      </w:pPr>
      <w:r w:rsidRPr="001A539A">
        <w:lastRenderedPageBreak/>
        <w:t>знание основ техники безопасности на учебных занятиях и концертной площадке;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знаний принципов взаимодействия музыкальных и хореографических средств выразительности;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умение исполнять танцевальные номера;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умение определять средства музыкальной выразительности в контексте хореографического образа;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умение самостоятельно создавать музыкально-двигательный образ;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навыков владения различными танцевальными движениями, упражнениями на развитие физических данных;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навыков ансамблевого исполнения танцевальных номеров;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навыков сценической практики;</w:t>
      </w:r>
    </w:p>
    <w:p w:rsidR="00081786" w:rsidRPr="001A539A" w:rsidRDefault="00081786" w:rsidP="001A539A">
      <w:pPr>
        <w:pStyle w:val="a"/>
        <w:spacing w:line="360" w:lineRule="auto"/>
        <w:ind w:left="0" w:firstLine="0"/>
      </w:pPr>
      <w:r w:rsidRPr="001A539A">
        <w:t>навыков сохранения и поддержки собственной физической формы.</w:t>
      </w:r>
    </w:p>
    <w:p w:rsidR="00DD6715" w:rsidRPr="001A539A" w:rsidRDefault="00DD6715" w:rsidP="001A539A">
      <w:pPr>
        <w:pStyle w:val="a"/>
        <w:numPr>
          <w:ilvl w:val="0"/>
          <w:numId w:val="0"/>
        </w:numPr>
        <w:spacing w:line="360" w:lineRule="auto"/>
        <w:ind w:left="1353"/>
      </w:pPr>
    </w:p>
    <w:p w:rsidR="004D23C9" w:rsidRPr="001A539A" w:rsidRDefault="004D23C9" w:rsidP="001A539A">
      <w:pPr>
        <w:spacing w:line="360" w:lineRule="auto"/>
        <w:ind w:left="360"/>
        <w:jc w:val="center"/>
        <w:rPr>
          <w:rFonts w:cs="Times New Roman"/>
          <w:szCs w:val="24"/>
        </w:rPr>
      </w:pPr>
      <w:r w:rsidRPr="001A539A">
        <w:rPr>
          <w:rFonts w:cs="Times New Roman"/>
          <w:szCs w:val="24"/>
        </w:rPr>
        <w:t>2. Учебно-тематический план</w:t>
      </w:r>
    </w:p>
    <w:p w:rsidR="00DD6715" w:rsidRPr="001A539A" w:rsidRDefault="00DD6715" w:rsidP="001A539A">
      <w:pPr>
        <w:pStyle w:val="a"/>
        <w:numPr>
          <w:ilvl w:val="0"/>
          <w:numId w:val="0"/>
        </w:numPr>
        <w:spacing w:line="360" w:lineRule="auto"/>
        <w:ind w:left="1353"/>
      </w:pPr>
    </w:p>
    <w:tbl>
      <w:tblPr>
        <w:tblStyle w:val="a7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1701"/>
        <w:gridCol w:w="1842"/>
        <w:gridCol w:w="1843"/>
      </w:tblGrid>
      <w:tr w:rsidR="00DD6715" w:rsidRPr="001A539A" w:rsidTr="00BB09AC">
        <w:trPr>
          <w:trHeight w:val="759"/>
        </w:trPr>
        <w:tc>
          <w:tcPr>
            <w:tcW w:w="709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418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842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6715" w:rsidRPr="001A539A" w:rsidRDefault="00DD6715" w:rsidP="001A539A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1A539A">
              <w:rPr>
                <w:bCs/>
                <w:sz w:val="24"/>
              </w:rPr>
              <w:t>Урок изучение и первичного закрепления новых знаний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43" w:type="dxa"/>
            <w:vMerge w:val="restart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Танцы народов мира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Merge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Экзерсис у станка</w:t>
            </w:r>
          </w:p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Изучение нового материал</w:t>
            </w:r>
            <w:r w:rsidR="00BB09AC" w:rsidRPr="001A539A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rPr>
          <w:trHeight w:val="587"/>
        </w:trPr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Экзерсис на середине зала</w:t>
            </w:r>
          </w:p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Прыжки в повороте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Урок закрепления знаний</w:t>
            </w:r>
          </w:p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Вращения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12</w:t>
            </w:r>
          </w:p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Хлопушки присядки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bCs/>
                <w:sz w:val="24"/>
                <w:szCs w:val="24"/>
              </w:rPr>
              <w:t>Урок изучение и первичного закрепления новых знаний</w:t>
            </w: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Этюды на середине зала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BB09AC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6715" w:rsidRPr="001A539A" w:rsidRDefault="00DD6715" w:rsidP="001A539A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1A539A">
              <w:rPr>
                <w:bCs/>
                <w:sz w:val="24"/>
              </w:rPr>
              <w:t>Урок изучение и первичного закрепления новых знаний</w:t>
            </w: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BB09AC">
        <w:tc>
          <w:tcPr>
            <w:tcW w:w="709" w:type="dxa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8" w:type="dxa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vMerge/>
            <w:shd w:val="clear" w:color="auto" w:fill="auto"/>
          </w:tcPr>
          <w:p w:rsidR="00DD6715" w:rsidRPr="001A539A" w:rsidRDefault="00DD6715" w:rsidP="001A539A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bCs/>
                <w:sz w:val="24"/>
              </w:rPr>
            </w:pPr>
          </w:p>
        </w:tc>
        <w:tc>
          <w:tcPr>
            <w:tcW w:w="1842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D6715" w:rsidRPr="001A539A" w:rsidTr="003F5A40">
        <w:trPr>
          <w:trHeight w:val="332"/>
        </w:trPr>
        <w:tc>
          <w:tcPr>
            <w:tcW w:w="3119" w:type="dxa"/>
            <w:gridSpan w:val="2"/>
            <w:shd w:val="clear" w:color="auto" w:fill="auto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804" w:type="dxa"/>
            <w:gridSpan w:val="4"/>
          </w:tcPr>
          <w:p w:rsidR="00DD6715" w:rsidRPr="001A539A" w:rsidRDefault="00DD6715" w:rsidP="001A539A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A539A">
              <w:rPr>
                <w:rFonts w:cs="Times New Roman"/>
                <w:sz w:val="24"/>
                <w:szCs w:val="24"/>
              </w:rPr>
              <w:t xml:space="preserve">      105</w:t>
            </w:r>
          </w:p>
        </w:tc>
      </w:tr>
    </w:tbl>
    <w:p w:rsidR="004D23C9" w:rsidRPr="001A539A" w:rsidRDefault="004D23C9" w:rsidP="001A539A">
      <w:pPr>
        <w:spacing w:line="360" w:lineRule="auto"/>
        <w:jc w:val="both"/>
        <w:rPr>
          <w:rFonts w:cs="Times New Roman"/>
          <w:szCs w:val="24"/>
        </w:rPr>
      </w:pPr>
    </w:p>
    <w:p w:rsidR="004D23C9" w:rsidRPr="001A539A" w:rsidRDefault="004D23C9" w:rsidP="001A539A">
      <w:pPr>
        <w:spacing w:line="360" w:lineRule="auto"/>
        <w:ind w:left="360"/>
        <w:jc w:val="center"/>
        <w:rPr>
          <w:rFonts w:cs="Times New Roman"/>
          <w:szCs w:val="24"/>
        </w:rPr>
      </w:pPr>
      <w:r w:rsidRPr="001A539A">
        <w:rPr>
          <w:rFonts w:cs="Times New Roman"/>
          <w:szCs w:val="24"/>
        </w:rPr>
        <w:t>3. Календарный учебный график</w:t>
      </w:r>
    </w:p>
    <w:p w:rsidR="004D23C9" w:rsidRPr="001A539A" w:rsidRDefault="004D23C9" w:rsidP="001A539A">
      <w:pPr>
        <w:spacing w:line="360" w:lineRule="auto"/>
        <w:ind w:left="360"/>
        <w:jc w:val="both"/>
        <w:rPr>
          <w:rFonts w:cs="Times New Roman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850"/>
        <w:gridCol w:w="1134"/>
        <w:gridCol w:w="992"/>
        <w:gridCol w:w="993"/>
        <w:gridCol w:w="2268"/>
        <w:gridCol w:w="1134"/>
        <w:gridCol w:w="992"/>
      </w:tblGrid>
      <w:tr w:rsidR="004D23C9" w:rsidRPr="001A539A" w:rsidTr="001A539A">
        <w:trPr>
          <w:trHeight w:val="359"/>
        </w:trPr>
        <w:tc>
          <w:tcPr>
            <w:tcW w:w="709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№ п/п</w:t>
            </w:r>
          </w:p>
        </w:tc>
        <w:tc>
          <w:tcPr>
            <w:tcW w:w="993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Время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проведения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Форма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Количество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Тема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Место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Форма</w:t>
            </w:r>
          </w:p>
          <w:p w:rsidR="004D23C9" w:rsidRPr="001A539A" w:rsidRDefault="004D23C9" w:rsidP="001A539A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контроля</w:t>
            </w:r>
          </w:p>
        </w:tc>
      </w:tr>
      <w:tr w:rsidR="004D23C9" w:rsidRPr="001A539A" w:rsidTr="001A539A">
        <w:trPr>
          <w:trHeight w:val="623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3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16.20-18.30</w:t>
            </w:r>
          </w:p>
        </w:tc>
        <w:tc>
          <w:tcPr>
            <w:tcW w:w="992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4D23C9" w:rsidRPr="001A539A" w:rsidRDefault="004D23C9" w:rsidP="001A539A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4D23C9" w:rsidRPr="001A539A" w:rsidRDefault="004D23C9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</w:rPr>
              <w:t>Вводное занятие.</w:t>
            </w:r>
            <w:r w:rsidRPr="001A539A">
              <w:rPr>
                <w:rFonts w:cs="Times New Roman"/>
                <w:bCs/>
                <w:szCs w:val="24"/>
              </w:rPr>
              <w:t xml:space="preserve"> Правила техники безопасности. Приветствие на уроке. Поклон. Повтор пройденного материала.</w:t>
            </w:r>
          </w:p>
        </w:tc>
        <w:tc>
          <w:tcPr>
            <w:tcW w:w="1134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. 101</w:t>
            </w:r>
          </w:p>
        </w:tc>
        <w:tc>
          <w:tcPr>
            <w:tcW w:w="992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Танцы народов мира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521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Танцы народов мира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621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1A539A">
              <w:rPr>
                <w:rFonts w:eastAsia="Calibri" w:cs="Times New Roman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Танцы народов мира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557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3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D23C9" w:rsidRPr="001A539A" w:rsidRDefault="004D23C9" w:rsidP="001A539A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Танцы народов мира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Танцы народов мира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359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у станка.</w:t>
            </w:r>
            <w:r w:rsidRPr="001A539A">
              <w:rPr>
                <w:rFonts w:cs="Times New Roman"/>
                <w:bCs/>
                <w:szCs w:val="24"/>
              </w:rPr>
              <w:t xml:space="preserve"> Перегибы.</w:t>
            </w:r>
          </w:p>
          <w:p w:rsidR="0020721D" w:rsidRPr="001A539A" w:rsidRDefault="0020721D" w:rsidP="001A539A">
            <w:pPr>
              <w:tabs>
                <w:tab w:val="left" w:pos="996"/>
              </w:tabs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bCs/>
                <w:szCs w:val="24"/>
              </w:rPr>
              <w:t>Плие. Гранд плие.</w:t>
            </w:r>
            <w:r w:rsidRPr="001A539A">
              <w:rPr>
                <w:rFonts w:cs="Times New Roman"/>
                <w:bCs/>
                <w:szCs w:val="24"/>
              </w:rPr>
              <w:tab/>
            </w:r>
          </w:p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bCs/>
                <w:szCs w:val="24"/>
              </w:rPr>
              <w:t xml:space="preserve">Батман </w:t>
            </w:r>
            <w:proofErr w:type="spellStart"/>
            <w:r w:rsidRPr="001A539A">
              <w:rPr>
                <w:rFonts w:cs="Times New Roman"/>
                <w:bCs/>
                <w:szCs w:val="24"/>
              </w:rPr>
              <w:t>тандью</w:t>
            </w:r>
            <w:proofErr w:type="spellEnd"/>
            <w:r w:rsidRPr="001A539A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568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у станка.</w:t>
            </w:r>
            <w:r w:rsidRPr="001A539A">
              <w:rPr>
                <w:rFonts w:cs="Times New Roman"/>
                <w:bCs/>
                <w:szCs w:val="24"/>
              </w:rPr>
              <w:t xml:space="preserve"> Батман </w:t>
            </w:r>
            <w:proofErr w:type="spellStart"/>
            <w:r w:rsidRPr="001A539A">
              <w:rPr>
                <w:rFonts w:cs="Times New Roman"/>
                <w:bCs/>
                <w:szCs w:val="24"/>
              </w:rPr>
              <w:t>тандью</w:t>
            </w:r>
            <w:proofErr w:type="spellEnd"/>
            <w:r w:rsidRPr="001A539A">
              <w:rPr>
                <w:rFonts w:cs="Times New Roman"/>
                <w:bCs/>
                <w:szCs w:val="24"/>
              </w:rPr>
              <w:t xml:space="preserve"> жете.</w:t>
            </w:r>
          </w:p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bCs/>
                <w:szCs w:val="24"/>
              </w:rPr>
              <w:t>Гранд батман жете.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711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3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у станка</w:t>
            </w:r>
            <w:r w:rsidRPr="001A539A">
              <w:rPr>
                <w:rFonts w:cs="Times New Roman"/>
                <w:bCs/>
                <w:szCs w:val="24"/>
              </w:rPr>
              <w:t xml:space="preserve"> Веревочка. Батман </w:t>
            </w:r>
            <w:proofErr w:type="spellStart"/>
            <w:r w:rsidRPr="001A539A">
              <w:rPr>
                <w:rFonts w:cs="Times New Roman"/>
                <w:bCs/>
                <w:szCs w:val="24"/>
              </w:rPr>
              <w:t>фраппе</w:t>
            </w:r>
            <w:proofErr w:type="spellEnd"/>
            <w:r w:rsidRPr="001A539A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919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3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1A539A">
              <w:rPr>
                <w:rFonts w:eastAsia="Calibri" w:cs="Times New Roman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у станка</w:t>
            </w:r>
            <w:r w:rsidRPr="001A539A">
              <w:rPr>
                <w:rFonts w:cs="Times New Roman"/>
                <w:bCs/>
                <w:szCs w:val="24"/>
              </w:rPr>
              <w:t xml:space="preserve"> Флик-</w:t>
            </w:r>
            <w:proofErr w:type="spellStart"/>
            <w:r w:rsidRPr="001A539A">
              <w:rPr>
                <w:rFonts w:cs="Times New Roman"/>
                <w:bCs/>
                <w:szCs w:val="24"/>
              </w:rPr>
              <w:t>фляк</w:t>
            </w:r>
            <w:proofErr w:type="spellEnd"/>
            <w:r w:rsidRPr="001A539A">
              <w:rPr>
                <w:rFonts w:cs="Times New Roman"/>
                <w:bCs/>
                <w:szCs w:val="24"/>
              </w:rPr>
              <w:t>. Каблучное упражнение.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170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у станка.</w:t>
            </w:r>
            <w:r w:rsidRPr="001A539A">
              <w:rPr>
                <w:rFonts w:cs="Times New Roman"/>
                <w:bCs/>
                <w:szCs w:val="24"/>
              </w:rPr>
              <w:t xml:space="preserve"> Дробные выстукивания.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359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 xml:space="preserve">Экзерсис на середине зала. Основные ходы и движения. Основные ходы и движения. </w:t>
            </w:r>
            <w:r w:rsidRPr="001A539A">
              <w:rPr>
                <w:rFonts w:cs="Times New Roman"/>
                <w:szCs w:val="24"/>
              </w:rPr>
              <w:lastRenderedPageBreak/>
              <w:t xml:space="preserve">Основные положения корпуса, ног, рук и головы в женских, мужских и парных танцах. 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569"/>
        </w:trPr>
        <w:tc>
          <w:tcPr>
            <w:tcW w:w="709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993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992" w:type="dxa"/>
            <w:vMerge w:val="restart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на середине зала. Различные дробные комбинации.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414"/>
        </w:trPr>
        <w:tc>
          <w:tcPr>
            <w:tcW w:w="709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на середине зала. Различные дробные комбинации.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359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0721D" w:rsidRPr="001A539A" w:rsidTr="001A539A">
        <w:trPr>
          <w:trHeight w:val="960"/>
        </w:trPr>
        <w:tc>
          <w:tcPr>
            <w:tcW w:w="709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3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Экзерсис на середине зала. Различные дробные комбинации.</w:t>
            </w:r>
          </w:p>
        </w:tc>
        <w:tc>
          <w:tcPr>
            <w:tcW w:w="1134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0721D" w:rsidRPr="001A539A" w:rsidRDefault="0020721D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828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1,5</w:t>
            </w:r>
          </w:p>
          <w:p w:rsidR="0020721D" w:rsidRPr="001A539A" w:rsidRDefault="0020721D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1,5</w:t>
            </w:r>
          </w:p>
        </w:tc>
        <w:tc>
          <w:tcPr>
            <w:tcW w:w="2268" w:type="dxa"/>
          </w:tcPr>
          <w:p w:rsidR="004D23C9" w:rsidRPr="001A539A" w:rsidRDefault="0020721D" w:rsidP="001A539A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Контрольный урок.</w:t>
            </w:r>
          </w:p>
          <w:p w:rsidR="009E5F9E" w:rsidRPr="001A539A" w:rsidRDefault="009E5F9E" w:rsidP="001A539A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Этюды на середине зала.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491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3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E5F9E" w:rsidRPr="001A539A" w:rsidRDefault="009E5F9E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bCs/>
                <w:szCs w:val="24"/>
              </w:rPr>
              <w:t>Вращения. Блинчики по диагонали.</w:t>
            </w:r>
          </w:p>
        </w:tc>
        <w:tc>
          <w:tcPr>
            <w:tcW w:w="1134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138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3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 xml:space="preserve">На месте по VI позиции на </w:t>
            </w:r>
            <w:proofErr w:type="spellStart"/>
            <w:r w:rsidRPr="001A539A">
              <w:rPr>
                <w:rFonts w:cs="Times New Roman"/>
                <w:szCs w:val="24"/>
              </w:rPr>
              <w:t>полупальцах</w:t>
            </w:r>
            <w:proofErr w:type="spellEnd"/>
            <w:r w:rsidRPr="001A539A">
              <w:rPr>
                <w:rFonts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359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3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 Поворот на месте с прыжком вокруг своей оси с поджатыми ногами.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684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A539A">
              <w:rPr>
                <w:rFonts w:cs="Times New Roman"/>
                <w:bCs/>
                <w:szCs w:val="24"/>
              </w:rPr>
              <w:t>Вращения. Блинчики по диагонали.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359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993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Хлопушки присядки Различные виды хлопушек, используемых в народных танцах.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359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993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Хлопушки присядки Различные виды хлопушек, используемых в народных танцах.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359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3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Хлопушки присядки Различные виды хлопушек, используемых в народных танцах.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E5F9E" w:rsidRPr="001A539A" w:rsidTr="001A539A">
        <w:trPr>
          <w:trHeight w:val="991"/>
        </w:trPr>
        <w:tc>
          <w:tcPr>
            <w:tcW w:w="709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993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E5F9E" w:rsidRPr="001A539A" w:rsidRDefault="009E5F9E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9E5F9E" w:rsidRPr="001A539A" w:rsidRDefault="009E5F9E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Хлопушки присядки Различные виды хлопушек, используемых в народных танцах.</w:t>
            </w:r>
          </w:p>
        </w:tc>
        <w:tc>
          <w:tcPr>
            <w:tcW w:w="1134" w:type="dxa"/>
            <w:vMerge/>
          </w:tcPr>
          <w:p w:rsidR="009E5F9E" w:rsidRPr="001A539A" w:rsidRDefault="009E5F9E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E5F9E" w:rsidRPr="001A539A" w:rsidRDefault="009E5F9E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9E5F9E" w:rsidP="001A539A">
            <w:pPr>
              <w:pStyle w:val="a9"/>
              <w:spacing w:line="360" w:lineRule="auto"/>
              <w:jc w:val="both"/>
            </w:pPr>
            <w:r w:rsidRPr="001A539A">
              <w:t>Этюды на середине зала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9E5F9E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cs="Times New Roman"/>
                <w:szCs w:val="24"/>
              </w:rPr>
              <w:t>Этюды на середине зала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9E5F9E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cs="Times New Roman"/>
                <w:szCs w:val="24"/>
              </w:rPr>
              <w:t>Этюды на середине зала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3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9E5F9E" w:rsidP="001A539A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Этюды на середине зала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A539A">
              <w:rPr>
                <w:rFonts w:cs="Times New Roman"/>
                <w:bCs/>
                <w:szCs w:val="24"/>
              </w:rPr>
              <w:t xml:space="preserve"> </w:t>
            </w: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20721D" w:rsidRPr="001A539A">
              <w:rPr>
                <w:rFonts w:cs="Times New Roman"/>
                <w:szCs w:val="24"/>
              </w:rPr>
              <w:t>Прыжки в повороте.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815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Прыжки.</w:t>
            </w:r>
          </w:p>
          <w:p w:rsidR="0020721D" w:rsidRPr="001A539A" w:rsidRDefault="0020721D" w:rsidP="001A539A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На двух ногах (из VI позиции в V).</w:t>
            </w:r>
          </w:p>
          <w:p w:rsidR="004D23C9" w:rsidRPr="001A539A" w:rsidRDefault="0020721D" w:rsidP="001A539A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По 4 и 8 прыжков с поджатыми ногами.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792"/>
        </w:trPr>
        <w:tc>
          <w:tcPr>
            <w:tcW w:w="709" w:type="dxa"/>
            <w:tcBorders>
              <w:bottom w:val="single" w:sz="4" w:space="0" w:color="auto"/>
            </w:tcBorders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Прыжки.</w:t>
            </w:r>
          </w:p>
          <w:p w:rsidR="0020721D" w:rsidRPr="001A539A" w:rsidRDefault="0020721D" w:rsidP="001A539A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На двух ногах (из VI позиции в V).</w:t>
            </w:r>
          </w:p>
          <w:p w:rsidR="004D23C9" w:rsidRPr="001A539A" w:rsidRDefault="0020721D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cs="Times New Roman"/>
                <w:szCs w:val="24"/>
              </w:rPr>
              <w:t>По 4 и 8 прыжков с поджатыми ногами.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3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20721D" w:rsidRPr="001A539A" w:rsidRDefault="0020721D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A539A">
              <w:rPr>
                <w:rFonts w:cs="Times New Roman"/>
                <w:bCs/>
                <w:szCs w:val="24"/>
              </w:rPr>
              <w:t xml:space="preserve"> </w:t>
            </w: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Прыжки.</w:t>
            </w:r>
          </w:p>
          <w:p w:rsidR="0020721D" w:rsidRPr="001A539A" w:rsidRDefault="0020721D" w:rsidP="001A539A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На двух ногах (из VI позиции в V).</w:t>
            </w:r>
          </w:p>
          <w:p w:rsidR="0020721D" w:rsidRPr="001A539A" w:rsidRDefault="0020721D" w:rsidP="001A539A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По 4 и 8 прыжков с поджатыми ногами.</w:t>
            </w:r>
          </w:p>
          <w:p w:rsidR="004D23C9" w:rsidRPr="001A539A" w:rsidRDefault="004D23C9" w:rsidP="001A539A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359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 xml:space="preserve">Прыжки на двух ногах (по 4 и 8 прыжков с поджатыми ногами). 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1610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Прыжки на двух нога</w:t>
            </w:r>
            <w:r w:rsidR="00BB09AC" w:rsidRPr="001A539A">
              <w:rPr>
                <w:rFonts w:cs="Times New Roman"/>
                <w:szCs w:val="24"/>
              </w:rPr>
              <w:t xml:space="preserve">х (по 4 и 8 прыжков с поджатыми </w:t>
            </w:r>
            <w:r w:rsidRPr="001A539A">
              <w:rPr>
                <w:rFonts w:cs="Times New Roman"/>
                <w:szCs w:val="24"/>
              </w:rPr>
              <w:t xml:space="preserve">ногами). </w:t>
            </w:r>
            <w:proofErr w:type="spellStart"/>
            <w:r w:rsidRPr="001A539A">
              <w:rPr>
                <w:rFonts w:cs="Times New Roman"/>
                <w:szCs w:val="24"/>
              </w:rPr>
              <w:t>Шене</w:t>
            </w:r>
            <w:proofErr w:type="spellEnd"/>
            <w:r w:rsidRPr="001A539A">
              <w:rPr>
                <w:rFonts w:cs="Times New Roman"/>
                <w:szCs w:val="24"/>
              </w:rPr>
              <w:t xml:space="preserve"> по диагонали.</w:t>
            </w:r>
            <w:r w:rsidR="0020721D" w:rsidRPr="001A539A">
              <w:rPr>
                <w:rFonts w:cs="Times New Roman"/>
                <w:szCs w:val="24"/>
              </w:rPr>
              <w:t xml:space="preserve"> «Блинчики» (по диагонали).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D23C9" w:rsidRPr="001A539A" w:rsidTr="001A539A">
        <w:trPr>
          <w:trHeight w:val="646"/>
        </w:trPr>
        <w:tc>
          <w:tcPr>
            <w:tcW w:w="709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993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4D23C9" w:rsidRPr="001A539A" w:rsidRDefault="004D23C9" w:rsidP="001A539A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4D23C9" w:rsidRPr="001A539A" w:rsidRDefault="004D23C9" w:rsidP="001A539A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A539A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268" w:type="dxa"/>
          </w:tcPr>
          <w:p w:rsidR="004D23C9" w:rsidRPr="001A539A" w:rsidRDefault="004D23C9" w:rsidP="001A539A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1A539A">
              <w:rPr>
                <w:rFonts w:cs="Times New Roman"/>
                <w:szCs w:val="24"/>
              </w:rPr>
              <w:t> </w:t>
            </w:r>
          </w:p>
          <w:p w:rsidR="004D23C9" w:rsidRPr="001A539A" w:rsidRDefault="004D23C9" w:rsidP="001A539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A539A">
              <w:rPr>
                <w:rFonts w:cs="Times New Roman"/>
                <w:szCs w:val="24"/>
              </w:rPr>
              <w:t xml:space="preserve"> </w:t>
            </w:r>
            <w:r w:rsidR="0020721D" w:rsidRPr="001A539A">
              <w:rPr>
                <w:rFonts w:cs="Times New Roman"/>
                <w:szCs w:val="24"/>
              </w:rPr>
              <w:t>Контрольный урок.</w:t>
            </w:r>
          </w:p>
        </w:tc>
        <w:tc>
          <w:tcPr>
            <w:tcW w:w="1134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D23C9" w:rsidRPr="001A539A" w:rsidRDefault="004D23C9" w:rsidP="001A53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4D23C9" w:rsidRPr="001A539A" w:rsidRDefault="004D23C9" w:rsidP="001A539A">
      <w:pPr>
        <w:spacing w:line="360" w:lineRule="auto"/>
        <w:ind w:left="360"/>
        <w:jc w:val="both"/>
        <w:rPr>
          <w:rFonts w:cs="Times New Roman"/>
          <w:szCs w:val="24"/>
        </w:rPr>
      </w:pPr>
    </w:p>
    <w:p w:rsidR="004D23C9" w:rsidRPr="001A539A" w:rsidRDefault="004D23C9" w:rsidP="001A539A">
      <w:pPr>
        <w:spacing w:line="360" w:lineRule="auto"/>
        <w:jc w:val="both"/>
        <w:rPr>
          <w:rFonts w:cs="Times New Roman"/>
          <w:szCs w:val="24"/>
        </w:rPr>
      </w:pPr>
    </w:p>
    <w:sectPr w:rsidR="004D23C9" w:rsidRPr="001A539A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786"/>
    <w:rsid w:val="00081786"/>
    <w:rsid w:val="001A539A"/>
    <w:rsid w:val="001C39E1"/>
    <w:rsid w:val="0020721D"/>
    <w:rsid w:val="004D23C9"/>
    <w:rsid w:val="00834534"/>
    <w:rsid w:val="0088627B"/>
    <w:rsid w:val="009E5F9E"/>
    <w:rsid w:val="00A5634D"/>
    <w:rsid w:val="00B40EE9"/>
    <w:rsid w:val="00BB09AC"/>
    <w:rsid w:val="00C82BDB"/>
    <w:rsid w:val="00C87EB8"/>
    <w:rsid w:val="00DD6715"/>
    <w:rsid w:val="00F9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333ED-897E-41B2-9F1A-7C5089E3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81786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081786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081786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081786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08178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DD671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95491"/>
    <w:pPr>
      <w:spacing w:after="0" w:line="240" w:lineRule="auto"/>
    </w:pPr>
  </w:style>
  <w:style w:type="paragraph" w:styleId="a9">
    <w:name w:val="Normal (Web)"/>
    <w:basedOn w:val="a0"/>
    <w:uiPriority w:val="99"/>
    <w:unhideWhenUsed/>
    <w:rsid w:val="004D23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9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9</cp:revision>
  <cp:lastPrinted>2020-09-24T07:56:00Z</cp:lastPrinted>
  <dcterms:created xsi:type="dcterms:W3CDTF">2020-09-20T17:48:00Z</dcterms:created>
  <dcterms:modified xsi:type="dcterms:W3CDTF">2021-02-05T22:19:00Z</dcterms:modified>
</cp:coreProperties>
</file>